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7" w:rsidRDefault="00125CF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.95pt;margin-top:32.7pt;width:211.2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4.75pt;margin-top:319pt;width:230.9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4.75pt;margin-top:328.35pt;width:230.9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60DC7" w:rsidRDefault="00FE642E">
      <w:pPr>
        <w:pStyle w:val="30"/>
        <w:framePr w:w="4891" w:h="5492" w:hRule="exact" w:wrap="none" w:vAnchor="page" w:hAnchor="page" w:x="251" w:y="401"/>
        <w:shd w:val="clear" w:color="auto" w:fill="auto"/>
        <w:ind w:left="2840"/>
      </w:pPr>
      <w:r>
        <w:rPr>
          <w:rStyle w:val="31"/>
        </w:rPr>
        <w:t>^■</w:t>
      </w:r>
    </w:p>
    <w:p w:rsidR="00F60DC7" w:rsidRDefault="00FE642E">
      <w:pPr>
        <w:pStyle w:val="10"/>
        <w:framePr w:w="4891" w:h="5492" w:hRule="exact" w:wrap="none" w:vAnchor="page" w:hAnchor="page" w:x="251" w:y="401"/>
        <w:shd w:val="clear" w:color="auto" w:fill="auto"/>
        <w:spacing w:after="215"/>
        <w:ind w:right="160"/>
      </w:pPr>
      <w:bookmarkStart w:id="0" w:name="bookmark0"/>
      <w:r>
        <w:rPr>
          <w:rStyle w:val="11"/>
          <w:b/>
          <w:bCs/>
          <w:i/>
          <w:iCs/>
        </w:rPr>
        <w:t>Курение подавляет волевые</w:t>
      </w:r>
      <w:r>
        <w:rPr>
          <w:rStyle w:val="11"/>
          <w:b/>
          <w:bCs/>
          <w:i/>
          <w:iCs/>
        </w:rPr>
        <w:br/>
        <w:t>качества человека.</w:t>
      </w:r>
      <w:bookmarkEnd w:id="0"/>
    </w:p>
    <w:p w:rsidR="00F60DC7" w:rsidRDefault="00FE642E">
      <w:pPr>
        <w:pStyle w:val="40"/>
        <w:framePr w:w="4891" w:h="5492" w:hRule="exact" w:wrap="none" w:vAnchor="page" w:hAnchor="page" w:x="251" w:y="401"/>
        <w:shd w:val="clear" w:color="auto" w:fill="auto"/>
        <w:spacing w:before="0"/>
        <w:ind w:left="220" w:firstLine="740"/>
      </w:pPr>
      <w:r>
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 вном мозге. Поэтому сторонников сигарет постоянно тянет курить и им тяжело отказаться от приобретенной пагубной привычки.</w:t>
      </w:r>
    </w:p>
    <w:p w:rsidR="00F60DC7" w:rsidRDefault="00FE642E">
      <w:pPr>
        <w:pStyle w:val="40"/>
        <w:framePr w:w="4891" w:h="5492" w:hRule="exact" w:wrap="none" w:vAnchor="page" w:hAnchor="page" w:x="251" w:y="401"/>
        <w:shd w:val="clear" w:color="auto" w:fill="auto"/>
        <w:spacing w:before="0"/>
        <w:ind w:left="220" w:firstLine="740"/>
      </w:pPr>
      <w:r>
        <w:t>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 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</w:r>
    </w:p>
    <w:p w:rsidR="00F60DC7" w:rsidRDefault="00FE642E">
      <w:pPr>
        <w:pStyle w:val="50"/>
        <w:framePr w:w="4891" w:h="4800" w:hRule="exact" w:wrap="none" w:vAnchor="page" w:hAnchor="page" w:x="251" w:y="6501"/>
        <w:shd w:val="clear" w:color="auto" w:fill="auto"/>
        <w:spacing w:before="0"/>
        <w:ind w:right="160"/>
      </w:pPr>
      <w:r>
        <w:t>Кроха - сын пришёл к отцу и</w:t>
      </w:r>
      <w:r>
        <w:br/>
        <w:t>спросил тут кроха:</w:t>
      </w:r>
    </w:p>
    <w:p w:rsidR="00F60DC7" w:rsidRDefault="00FE642E">
      <w:pPr>
        <w:pStyle w:val="50"/>
        <w:framePr w:w="4891" w:h="4800" w:hRule="exact" w:wrap="none" w:vAnchor="page" w:hAnchor="page" w:x="251" w:y="6501"/>
        <w:shd w:val="clear" w:color="auto" w:fill="auto"/>
        <w:spacing w:before="0"/>
        <w:ind w:right="160"/>
      </w:pPr>
      <w:r>
        <w:t>« Если я курить начну - это очень плохо?»</w:t>
      </w:r>
      <w:r>
        <w:br/>
        <w:t>Видимо врасплох застал сын отца вопросом</w:t>
      </w:r>
      <w:r>
        <w:br/>
        <w:t>Папа быстро с кресла встал, бросил папиросу.</w:t>
      </w:r>
    </w:p>
    <w:p w:rsidR="00F60DC7" w:rsidRDefault="00FE642E">
      <w:pPr>
        <w:pStyle w:val="50"/>
        <w:framePr w:w="4891" w:h="4800" w:hRule="exact" w:wrap="none" w:vAnchor="page" w:hAnchor="page" w:x="251" w:y="6501"/>
        <w:shd w:val="clear" w:color="auto" w:fill="auto"/>
        <w:spacing w:before="0"/>
        <w:ind w:right="160"/>
      </w:pPr>
      <w:r>
        <w:t>И сказал отец тогда, глядя сыну в очи:</w:t>
      </w:r>
    </w:p>
    <w:p w:rsidR="00F60DC7" w:rsidRDefault="00FE642E">
      <w:pPr>
        <w:pStyle w:val="50"/>
        <w:framePr w:w="4891" w:h="4800" w:hRule="exact" w:wrap="none" w:vAnchor="page" w:hAnchor="page" w:x="251" w:y="6501"/>
        <w:shd w:val="clear" w:color="auto" w:fill="auto"/>
        <w:spacing w:before="0"/>
        <w:ind w:right="160"/>
      </w:pPr>
      <w:r>
        <w:t>«Да, сынок, курить табак, это плохо очень».</w:t>
      </w:r>
      <w:r>
        <w:br/>
        <w:t>Сын, услышав сей ответ, снова вопрошает:</w:t>
      </w:r>
      <w:r>
        <w:br/>
        <w:t>«Ты ведь куришь много лет и не умираешь?»</w:t>
      </w:r>
      <w:r>
        <w:br/>
        <w:t>Закурил я с юных лет, чтоб казаться взрослым,</w:t>
      </w:r>
      <w:r>
        <w:br/>
        <w:t>Ну, а стал от сигарет меньше нормы ростом.</w:t>
      </w:r>
      <w:r>
        <w:br/>
        <w:t>Я уже не побегу за тобой в припрыжку,</w:t>
      </w:r>
      <w:r>
        <w:br/>
        <w:t>Бегать быстро не могу, мучает одышка</w:t>
      </w:r>
      <w:r>
        <w:br/>
        <w:t>Сердце, лёгкие больны, в этом нет сомненья.</w:t>
      </w:r>
      <w:r>
        <w:br/>
        <w:t>Я здоровьем заплатил за своё куренье</w:t>
      </w:r>
    </w:p>
    <w:p w:rsidR="00F60DC7" w:rsidRDefault="00FE642E">
      <w:pPr>
        <w:pStyle w:val="60"/>
        <w:framePr w:w="5136" w:h="10857" w:hRule="exact" w:wrap="none" w:vAnchor="page" w:hAnchor="page" w:x="5637" w:y="382"/>
        <w:shd w:val="clear" w:color="auto" w:fill="auto"/>
      </w:pPr>
      <w:r>
        <w:rPr>
          <w:rStyle w:val="61"/>
          <w:b/>
          <w:bCs/>
          <w:i/>
          <w:iCs/>
        </w:rPr>
        <w:t>Советы для желающих бросить</w:t>
      </w:r>
      <w:r>
        <w:rPr>
          <w:rStyle w:val="61"/>
          <w:b/>
          <w:bCs/>
          <w:i/>
          <w:iCs/>
        </w:rPr>
        <w:br/>
        <w:t>курить</w:t>
      </w:r>
    </w:p>
    <w:p w:rsidR="00F60DC7" w:rsidRDefault="00FE642E">
      <w:pPr>
        <w:pStyle w:val="70"/>
        <w:framePr w:w="5136" w:h="10857" w:hRule="exact" w:wrap="none" w:vAnchor="page" w:hAnchor="page" w:x="5637" w:y="382"/>
        <w:shd w:val="clear" w:color="auto" w:fill="auto"/>
        <w:spacing w:after="93"/>
      </w:pPr>
      <w:r>
        <w:t>Главное условие - ты действительно должен</w:t>
      </w:r>
      <w:r>
        <w:br/>
        <w:t>хотеть бросить курить. Это решение должно быть</w:t>
      </w:r>
      <w:r>
        <w:br/>
        <w:t>принято тобою и никем не навязано.</w:t>
      </w:r>
    </w:p>
    <w:p w:rsidR="00F60DC7" w:rsidRDefault="00FE642E">
      <w:pPr>
        <w:pStyle w:val="5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88" w:lineRule="exact"/>
        <w:jc w:val="both"/>
      </w:pPr>
      <w:r>
        <w:rPr>
          <w:rStyle w:val="51"/>
        </w:rPr>
        <w:t xml:space="preserve">Назначь день прекращения курения. </w:t>
      </w:r>
      <w:r>
        <w:t>(Желательно,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передумать).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88" w:lineRule="exact"/>
      </w:pPr>
      <w:r>
        <w:t>К моменту наступления выбранного дня, очисть все те места, где ты живешь и проводишь время, от предметов, связанных с курением. Устрани сигареты, зажигалки, пепельницы и всё то, что напоминает тебе о курении.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235"/>
        </w:tabs>
        <w:spacing w:before="0" w:line="288" w:lineRule="exact"/>
      </w:pPr>
      <w:r>
        <w:t>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сигаретку).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88" w:lineRule="exact"/>
      </w:pPr>
      <w:r>
        <w:t>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88" w:lineRule="exact"/>
      </w:pPr>
      <w:r>
        <w:t>Придумай систему поощрений, и не забывай награждать себя за достигнутые успехи на пути свободы от курения.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230"/>
        </w:tabs>
        <w:spacing w:before="0" w:line="288" w:lineRule="exact"/>
      </w:pPr>
      <w:r>
        <w:t>Делай всё возможное, чтобы отвлечься от желания взять в руки сигарету. Например, займись спортом, начни читать фантастически интересную книгу, грызи семечки, орехи или конфеты.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158"/>
        </w:tabs>
        <w:spacing w:before="0" w:line="288" w:lineRule="exact"/>
      </w:pPr>
      <w:r>
        <w:t>Избегай мест, провоцирующих тебя закурить и наоборот, старайся больше времени проводить с некурящими друзьями.</w:t>
      </w:r>
    </w:p>
    <w:p w:rsidR="00F60DC7" w:rsidRDefault="00FE642E">
      <w:pPr>
        <w:pStyle w:val="40"/>
        <w:framePr w:w="5136" w:h="10857" w:hRule="exact" w:wrap="none" w:vAnchor="page" w:hAnchor="page" w:x="5637" w:y="382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88" w:lineRule="exact"/>
      </w:pPr>
      <w:r>
        <w:t>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повредит».</w:t>
      </w:r>
    </w:p>
    <w:p w:rsidR="00F60DC7" w:rsidRDefault="00FE642E" w:rsidP="002E3E5C">
      <w:pPr>
        <w:pStyle w:val="a5"/>
        <w:framePr w:wrap="none" w:vAnchor="page" w:hAnchor="page" w:x="12721" w:y="1171"/>
        <w:shd w:val="clear" w:color="auto" w:fill="auto"/>
        <w:spacing w:line="220" w:lineRule="exact"/>
      </w:pPr>
      <w:r>
        <w:t>Памятка для подростков</w:t>
      </w:r>
    </w:p>
    <w:p w:rsidR="00F60DC7" w:rsidRDefault="00FE642E">
      <w:pPr>
        <w:framePr w:wrap="none" w:vAnchor="page" w:hAnchor="page" w:x="13139" w:y="2839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"C:\\Users\\User\\Desktop\\media\\image1.jpeg" \* MERGEFORMATINET </w:instrText>
      </w:r>
      <w:r>
        <w:fldChar w:fldCharType="separate"/>
      </w:r>
      <w:r w:rsidR="00125CFB">
        <w:fldChar w:fldCharType="begin"/>
      </w:r>
      <w:r w:rsidR="00125CFB">
        <w:instrText xml:space="preserve"> </w:instrText>
      </w:r>
      <w:r w:rsidR="00125CFB">
        <w:instrText>INCLUDEPICTURE  "C:\\Users\\User\\Desktop\\буклеты\\media\\image1.jpeg" \* MERGEFORMATINET</w:instrText>
      </w:r>
      <w:r w:rsidR="00125CFB">
        <w:instrText xml:space="preserve"> </w:instrText>
      </w:r>
      <w:r w:rsidR="00125CFB">
        <w:fldChar w:fldCharType="separate"/>
      </w:r>
      <w:r w:rsidR="00125C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6.25pt">
            <v:imagedata r:id="rId7" r:href="rId8"/>
          </v:shape>
        </w:pict>
      </w:r>
      <w:r w:rsidR="00125CFB">
        <w:fldChar w:fldCharType="end"/>
      </w:r>
      <w:r>
        <w:fldChar w:fldCharType="end"/>
      </w:r>
    </w:p>
    <w:p w:rsidR="00F60DC7" w:rsidRDefault="00FE642E">
      <w:pPr>
        <w:framePr w:wrap="none" w:vAnchor="page" w:hAnchor="page" w:x="11690" w:y="4557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"C:\\Users\\User\\Desktop\\media\\image2.jpeg" \* MERGEFORMATINET </w:instrText>
      </w:r>
      <w:r>
        <w:fldChar w:fldCharType="separate"/>
      </w:r>
      <w:r w:rsidR="00125CFB">
        <w:fldChar w:fldCharType="begin"/>
      </w:r>
      <w:r w:rsidR="00125CFB">
        <w:instrText xml:space="preserve"> </w:instrText>
      </w:r>
      <w:r w:rsidR="00125CFB">
        <w:instrText>INCLUDEPICTURE  "C:\\Users\\User\\Desktop\\буклеты\\media\\image2.jpeg" \* MERGEFORMATINET</w:instrText>
      </w:r>
      <w:r w:rsidR="00125CFB">
        <w:instrText xml:space="preserve"> </w:instrText>
      </w:r>
      <w:r w:rsidR="00125CFB">
        <w:fldChar w:fldCharType="separate"/>
      </w:r>
      <w:r w:rsidR="00125CFB">
        <w:pict>
          <v:shape id="_x0000_i1026" type="#_x0000_t75" style="width:246pt;height:53.25pt">
            <v:imagedata r:id="rId9" r:href="rId10"/>
          </v:shape>
        </w:pict>
      </w:r>
      <w:r w:rsidR="00125CFB">
        <w:fldChar w:fldCharType="end"/>
      </w:r>
      <w:r>
        <w:fldChar w:fldCharType="end"/>
      </w:r>
    </w:p>
    <w:p w:rsidR="00F60DC7" w:rsidRDefault="00FE642E">
      <w:pPr>
        <w:framePr w:wrap="none" w:vAnchor="page" w:hAnchor="page" w:x="12242" w:y="6213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"C:\\Users\\User\\Desktop\\media\\image3.jpeg" \* MERGEFORMATINET </w:instrText>
      </w:r>
      <w:r>
        <w:fldChar w:fldCharType="separate"/>
      </w:r>
      <w:r w:rsidR="00125CFB">
        <w:fldChar w:fldCharType="begin"/>
      </w:r>
      <w:r w:rsidR="00125CFB">
        <w:instrText xml:space="preserve"> </w:instrText>
      </w:r>
      <w:r w:rsidR="00125CFB">
        <w:instrText>INCLUDEPICTURE  "C:\\Users\\User\\Desktop\\буклеты\\media\\image3.jpeg" \* MERGEFORMATINET</w:instrText>
      </w:r>
      <w:r w:rsidR="00125CFB">
        <w:instrText xml:space="preserve"> </w:instrText>
      </w:r>
      <w:r w:rsidR="00125CFB">
        <w:fldChar w:fldCharType="separate"/>
      </w:r>
      <w:r w:rsidR="00125CFB">
        <w:pict>
          <v:shape id="_x0000_i1027" type="#_x0000_t75" style="width:171.75pt;height:134.25pt">
            <v:imagedata r:id="rId11" r:href="rId12"/>
          </v:shape>
        </w:pict>
      </w:r>
      <w:r w:rsidR="00125CFB">
        <w:fldChar w:fldCharType="end"/>
      </w:r>
      <w:r>
        <w:fldChar w:fldCharType="end"/>
      </w:r>
    </w:p>
    <w:p w:rsidR="00F60DC7" w:rsidRDefault="003B0E1F" w:rsidP="003B0E1F">
      <w:pPr>
        <w:pStyle w:val="90"/>
        <w:framePr w:w="1939" w:h="672" w:hRule="exact" w:wrap="none" w:vAnchor="page" w:hAnchor="page" w:x="14116" w:y="9631"/>
        <w:shd w:val="clear" w:color="auto" w:fill="auto"/>
        <w:jc w:val="left"/>
      </w:pPr>
      <w:r>
        <w:t>Педагог-психолог: Чернова.Н.Г</w:t>
      </w:r>
    </w:p>
    <w:p w:rsidR="00F60DC7" w:rsidRDefault="002E3E5C">
      <w:pPr>
        <w:pStyle w:val="90"/>
        <w:framePr w:wrap="none" w:vAnchor="page" w:hAnchor="page" w:x="14032" w:y="11109"/>
        <w:shd w:val="clear" w:color="auto" w:fill="auto"/>
        <w:spacing w:line="240" w:lineRule="exact"/>
        <w:jc w:val="left"/>
      </w:pPr>
      <w:r>
        <w:t>2022 год</w:t>
      </w:r>
      <w:r w:rsidR="00FE642E">
        <w:t>.</w:t>
      </w:r>
    </w:p>
    <w:p w:rsidR="00F60DC7" w:rsidRDefault="00F60DC7">
      <w:pPr>
        <w:rPr>
          <w:sz w:val="2"/>
          <w:szCs w:val="2"/>
        </w:rPr>
        <w:sectPr w:rsidR="00F60DC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F60DC7" w:rsidRDefault="00FE642E">
      <w:pPr>
        <w:pStyle w:val="60"/>
        <w:framePr w:w="4546" w:h="10319" w:hRule="exact" w:wrap="none" w:vAnchor="page" w:hAnchor="page" w:x="650" w:y="894"/>
        <w:shd w:val="clear" w:color="auto" w:fill="auto"/>
        <w:ind w:right="40"/>
      </w:pPr>
      <w:r>
        <w:rPr>
          <w:rStyle w:val="61"/>
          <w:b/>
          <w:bCs/>
          <w:i/>
          <w:iCs/>
        </w:rPr>
        <w:lastRenderedPageBreak/>
        <w:t>Курящий человек превращает</w:t>
      </w:r>
      <w:r>
        <w:rPr>
          <w:rStyle w:val="61"/>
          <w:b/>
          <w:bCs/>
          <w:i/>
          <w:iCs/>
        </w:rPr>
        <w:br/>
        <w:t>свой организм</w:t>
      </w:r>
      <w:r w:rsidR="002E3E5C">
        <w:rPr>
          <w:rStyle w:val="61"/>
          <w:b/>
          <w:bCs/>
          <w:i/>
          <w:iCs/>
        </w:rPr>
        <w:t xml:space="preserve"> </w:t>
      </w:r>
      <w:r>
        <w:rPr>
          <w:rStyle w:val="61"/>
          <w:b/>
          <w:bCs/>
          <w:i/>
          <w:iCs/>
        </w:rPr>
        <w:t>в химический</w:t>
      </w:r>
      <w:r>
        <w:rPr>
          <w:rStyle w:val="61"/>
          <w:b/>
          <w:bCs/>
          <w:i/>
          <w:iCs/>
        </w:rPr>
        <w:br/>
        <w:t>завод по переработке вредных</w:t>
      </w:r>
      <w:r>
        <w:rPr>
          <w:rStyle w:val="61"/>
          <w:b/>
          <w:bCs/>
          <w:i/>
          <w:iCs/>
        </w:rPr>
        <w:br/>
        <w:t>веществ</w:t>
      </w:r>
    </w:p>
    <w:p w:rsidR="00F60DC7" w:rsidRDefault="00FE642E">
      <w:pPr>
        <w:pStyle w:val="20"/>
        <w:framePr w:w="4546" w:h="10319" w:hRule="exact" w:wrap="none" w:vAnchor="page" w:hAnchor="page" w:x="650" w:y="894"/>
        <w:shd w:val="clear" w:color="auto" w:fill="auto"/>
        <w:ind w:firstLine="840"/>
      </w:pPr>
      <w:r>
        <w:t>В табачном дыме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</w:r>
    </w:p>
    <w:p w:rsidR="00F60DC7" w:rsidRDefault="00FE642E">
      <w:pPr>
        <w:pStyle w:val="20"/>
        <w:framePr w:w="4546" w:h="10319" w:hRule="exact" w:wrap="none" w:vAnchor="page" w:hAnchor="page" w:x="650" w:y="894"/>
        <w:shd w:val="clear" w:color="auto" w:fill="auto"/>
        <w:spacing w:after="244" w:line="278" w:lineRule="exact"/>
        <w:ind w:firstLine="840"/>
      </w:pPr>
      <w:r>
        <w:t>К ядовитым веществам в табаке, прежде всего, относят:</w:t>
      </w:r>
    </w:p>
    <w:p w:rsidR="00F60DC7" w:rsidRDefault="00FE642E">
      <w:pPr>
        <w:pStyle w:val="20"/>
        <w:framePr w:w="4546" w:h="10319" w:hRule="exact" w:wrap="none" w:vAnchor="page" w:hAnchor="page" w:x="650" w:y="894"/>
        <w:numPr>
          <w:ilvl w:val="0"/>
          <w:numId w:val="2"/>
        </w:numPr>
        <w:shd w:val="clear" w:color="auto" w:fill="auto"/>
        <w:tabs>
          <w:tab w:val="left" w:pos="464"/>
        </w:tabs>
        <w:ind w:left="460"/>
      </w:pPr>
      <w:r>
        <w:t>Никотин — содержится в листьях</w:t>
      </w:r>
    </w:p>
    <w:p w:rsidR="00F60DC7" w:rsidRDefault="00FE642E">
      <w:pPr>
        <w:pStyle w:val="20"/>
        <w:framePr w:w="4546" w:h="10319" w:hRule="exact" w:wrap="none" w:vAnchor="page" w:hAnchor="page" w:x="650" w:y="894"/>
        <w:shd w:val="clear" w:color="auto" w:fill="auto"/>
        <w:tabs>
          <w:tab w:val="left" w:pos="2121"/>
        </w:tabs>
        <w:ind w:left="460" w:firstLine="0"/>
      </w:pPr>
      <w:r>
        <w:t>табака. Попадая в организм человека с табачным дымом, никотин действует как мощный быстродействующий наркотик,</w:t>
      </w:r>
      <w:r>
        <w:tab/>
        <w:t>вызывая сильную</w:t>
      </w:r>
    </w:p>
    <w:p w:rsidR="00F60DC7" w:rsidRDefault="00FE642E">
      <w:pPr>
        <w:pStyle w:val="20"/>
        <w:framePr w:w="4546" w:h="10319" w:hRule="exact" w:wrap="none" w:vAnchor="page" w:hAnchor="page" w:x="650" w:y="894"/>
        <w:shd w:val="clear" w:color="auto" w:fill="auto"/>
        <w:ind w:left="460" w:firstLine="0"/>
      </w:pPr>
      <w:r>
        <w:t>зависимость от курения.</w:t>
      </w:r>
    </w:p>
    <w:p w:rsidR="00F60DC7" w:rsidRDefault="00FE642E">
      <w:pPr>
        <w:pStyle w:val="20"/>
        <w:framePr w:w="4546" w:h="10319" w:hRule="exact" w:wrap="none" w:vAnchor="page" w:hAnchor="page" w:x="650" w:y="894"/>
        <w:numPr>
          <w:ilvl w:val="0"/>
          <w:numId w:val="2"/>
        </w:numPr>
        <w:shd w:val="clear" w:color="auto" w:fill="auto"/>
        <w:tabs>
          <w:tab w:val="left" w:pos="464"/>
        </w:tabs>
        <w:ind w:left="460"/>
      </w:pPr>
      <w:r>
        <w:t>Угарный газ — оксид углерода. Вызывает головную боль, в отдельных случаях смерть.</w:t>
      </w:r>
    </w:p>
    <w:p w:rsidR="00F60DC7" w:rsidRDefault="00FE642E">
      <w:pPr>
        <w:pStyle w:val="20"/>
        <w:framePr w:w="4546" w:h="10319" w:hRule="exact" w:wrap="none" w:vAnchor="page" w:hAnchor="page" w:x="650" w:y="894"/>
        <w:numPr>
          <w:ilvl w:val="0"/>
          <w:numId w:val="2"/>
        </w:numPr>
        <w:shd w:val="clear" w:color="auto" w:fill="auto"/>
        <w:tabs>
          <w:tab w:val="left" w:pos="464"/>
        </w:tabs>
        <w:ind w:left="460"/>
      </w:pPr>
      <w:r>
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</w:r>
    </w:p>
    <w:p w:rsidR="00F60DC7" w:rsidRDefault="00FE642E">
      <w:pPr>
        <w:pStyle w:val="20"/>
        <w:framePr w:w="4546" w:h="10319" w:hRule="exact" w:wrap="none" w:vAnchor="page" w:hAnchor="page" w:x="650" w:y="894"/>
        <w:numPr>
          <w:ilvl w:val="0"/>
          <w:numId w:val="2"/>
        </w:numPr>
        <w:shd w:val="clear" w:color="auto" w:fill="auto"/>
        <w:tabs>
          <w:tab w:val="left" w:pos="464"/>
        </w:tabs>
        <w:ind w:left="460"/>
      </w:pPr>
      <w:r>
        <w:t>Аммоний (его применяют для чистки одежды в химчистке).</w:t>
      </w:r>
    </w:p>
    <w:p w:rsidR="00F60DC7" w:rsidRDefault="00FE642E">
      <w:pPr>
        <w:pStyle w:val="20"/>
        <w:framePr w:w="4546" w:h="10319" w:hRule="exact" w:wrap="none" w:vAnchor="page" w:hAnchor="page" w:x="650" w:y="894"/>
        <w:numPr>
          <w:ilvl w:val="0"/>
          <w:numId w:val="2"/>
        </w:numPr>
        <w:shd w:val="clear" w:color="auto" w:fill="auto"/>
        <w:tabs>
          <w:tab w:val="left" w:pos="464"/>
        </w:tabs>
        <w:ind w:left="460"/>
      </w:pPr>
      <w:r>
        <w:t>Кадмий. Соединения кадмия ядовиты. Особенно опасным случаем является вдыхание паров его оксида. Кадмий является канцерогеном.</w:t>
      </w:r>
    </w:p>
    <w:p w:rsidR="00F60DC7" w:rsidRDefault="00FE642E">
      <w:pPr>
        <w:pStyle w:val="60"/>
        <w:framePr w:w="5088" w:h="10386" w:hRule="exact" w:wrap="none" w:vAnchor="page" w:hAnchor="page" w:x="5791" w:y="895"/>
        <w:shd w:val="clear" w:color="auto" w:fill="auto"/>
        <w:spacing w:after="144"/>
      </w:pPr>
      <w:r>
        <w:rPr>
          <w:rStyle w:val="61"/>
          <w:b/>
          <w:bCs/>
          <w:i/>
          <w:iCs/>
        </w:rPr>
        <w:t>Организм курильщика испытывает</w:t>
      </w:r>
      <w:r>
        <w:rPr>
          <w:rStyle w:val="61"/>
          <w:b/>
          <w:bCs/>
          <w:i/>
          <w:iCs/>
        </w:rPr>
        <w:br/>
        <w:t>большие перегрузки</w:t>
      </w:r>
    </w:p>
    <w:p w:rsidR="00F60DC7" w:rsidRDefault="00FE642E">
      <w:pPr>
        <w:pStyle w:val="20"/>
        <w:framePr w:w="5088" w:h="10386" w:hRule="exact" w:wrap="none" w:vAnchor="page" w:hAnchor="page" w:x="5791" w:y="895"/>
        <w:shd w:val="clear" w:color="auto" w:fill="auto"/>
        <w:spacing w:line="413" w:lineRule="exact"/>
        <w:ind w:firstLine="740"/>
      </w:pPr>
      <w:r>
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</w:r>
    </w:p>
    <w:p w:rsidR="00F60DC7" w:rsidRDefault="00FE642E">
      <w:pPr>
        <w:pStyle w:val="20"/>
        <w:framePr w:w="5088" w:h="10386" w:hRule="exact" w:wrap="none" w:vAnchor="page" w:hAnchor="page" w:x="5791" w:y="895"/>
        <w:shd w:val="clear" w:color="auto" w:fill="auto"/>
        <w:spacing w:line="413" w:lineRule="exact"/>
        <w:ind w:firstLine="860"/>
      </w:pPr>
      <w:r>
        <w:t>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</w:r>
    </w:p>
    <w:p w:rsidR="00F60DC7" w:rsidRDefault="00FE642E">
      <w:pPr>
        <w:pStyle w:val="20"/>
        <w:framePr w:w="5088" w:h="10386" w:hRule="exact" w:wrap="none" w:vAnchor="page" w:hAnchor="page" w:x="5791" w:y="895"/>
        <w:shd w:val="clear" w:color="auto" w:fill="auto"/>
        <w:spacing w:line="413" w:lineRule="exact"/>
        <w:ind w:firstLine="740"/>
      </w:pPr>
      <w:r>
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</w:r>
    </w:p>
    <w:p w:rsidR="00F60DC7" w:rsidRDefault="00FE642E">
      <w:pPr>
        <w:pStyle w:val="60"/>
        <w:framePr w:w="5059" w:h="9263" w:hRule="exact" w:wrap="none" w:vAnchor="page" w:hAnchor="page" w:x="11296" w:y="895"/>
        <w:shd w:val="clear" w:color="auto" w:fill="auto"/>
        <w:spacing w:after="144"/>
      </w:pPr>
      <w:r>
        <w:rPr>
          <w:rStyle w:val="61"/>
          <w:b/>
          <w:bCs/>
          <w:i/>
          <w:iCs/>
        </w:rPr>
        <w:t>Подвергается изменениям</w:t>
      </w:r>
      <w:r>
        <w:rPr>
          <w:rStyle w:val="61"/>
          <w:b/>
          <w:bCs/>
          <w:i/>
          <w:iCs/>
        </w:rPr>
        <w:br/>
        <w:t>внешность курильщика</w:t>
      </w:r>
    </w:p>
    <w:p w:rsidR="00F60DC7" w:rsidRDefault="002E3E5C">
      <w:pPr>
        <w:pStyle w:val="20"/>
        <w:framePr w:w="5059" w:h="9263" w:hRule="exact" w:wrap="none" w:vAnchor="page" w:hAnchor="page" w:x="11296" w:y="895"/>
        <w:shd w:val="clear" w:color="auto" w:fill="auto"/>
        <w:spacing w:line="413" w:lineRule="exact"/>
        <w:ind w:firstLine="720"/>
        <w:jc w:val="left"/>
      </w:pPr>
      <w:r>
        <w:t>У тех, кто недавно начал курить</w:t>
      </w:r>
      <w:r w:rsidR="00FE642E">
        <w:t>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</w:r>
    </w:p>
    <w:p w:rsidR="00F60DC7" w:rsidRDefault="00FE642E">
      <w:pPr>
        <w:pStyle w:val="20"/>
        <w:framePr w:w="5059" w:h="9263" w:hRule="exact" w:wrap="none" w:vAnchor="page" w:hAnchor="page" w:x="11296" w:y="895"/>
        <w:shd w:val="clear" w:color="auto" w:fill="auto"/>
        <w:spacing w:after="918" w:line="413" w:lineRule="exact"/>
        <w:ind w:firstLine="720"/>
        <w:jc w:val="left"/>
      </w:pPr>
      <w:r>
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</w:r>
    </w:p>
    <w:p w:rsidR="00F60DC7" w:rsidRDefault="00FE642E">
      <w:pPr>
        <w:pStyle w:val="60"/>
        <w:framePr w:w="5059" w:h="9263" w:hRule="exact" w:wrap="none" w:vAnchor="page" w:hAnchor="page" w:x="11296" w:y="895"/>
        <w:shd w:val="clear" w:color="auto" w:fill="auto"/>
        <w:spacing w:after="155" w:line="240" w:lineRule="exact"/>
      </w:pPr>
      <w:r>
        <w:rPr>
          <w:rStyle w:val="61"/>
          <w:b/>
          <w:bCs/>
          <w:i/>
          <w:iCs/>
        </w:rPr>
        <w:t>Аргументы против курения</w:t>
      </w:r>
    </w:p>
    <w:p w:rsidR="00F60DC7" w:rsidRDefault="002E3E5C">
      <w:pPr>
        <w:pStyle w:val="20"/>
        <w:framePr w:w="5059" w:h="9263" w:hRule="exact" w:wrap="none" w:vAnchor="page" w:hAnchor="page" w:x="11296" w:y="895"/>
        <w:shd w:val="clear" w:color="auto" w:fill="auto"/>
        <w:spacing w:line="413" w:lineRule="exact"/>
        <w:ind w:left="400" w:right="900" w:firstLine="0"/>
        <w:jc w:val="left"/>
      </w:pPr>
      <w:r>
        <w:t xml:space="preserve"> Портит цвет кожи, п</w:t>
      </w:r>
      <w:r w:rsidR="00FE642E">
        <w:t>ридаёт жёлтый оттенок зубам</w:t>
      </w:r>
      <w:r>
        <w:t>, разрушает лёгкие, п</w:t>
      </w:r>
      <w:r w:rsidR="00FE642E">
        <w:t>оражает сердце</w:t>
      </w:r>
      <w:r>
        <w:t>, снижает физическую активность, в</w:t>
      </w:r>
      <w:r w:rsidR="00FE642E">
        <w:t>ызывает раковые опухоли.</w:t>
      </w:r>
    </w:p>
    <w:p w:rsidR="00F60DC7" w:rsidRDefault="00F60DC7">
      <w:pPr>
        <w:rPr>
          <w:sz w:val="2"/>
          <w:szCs w:val="2"/>
        </w:rPr>
      </w:pPr>
    </w:p>
    <w:sectPr w:rsidR="00F60DC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B" w:rsidRDefault="00125CFB">
      <w:r>
        <w:separator/>
      </w:r>
    </w:p>
  </w:endnote>
  <w:endnote w:type="continuationSeparator" w:id="0">
    <w:p w:rsidR="00125CFB" w:rsidRDefault="001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B" w:rsidRDefault="00125CFB"/>
  </w:footnote>
  <w:footnote w:type="continuationSeparator" w:id="0">
    <w:p w:rsidR="00125CFB" w:rsidRDefault="00125C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4F9"/>
    <w:multiLevelType w:val="multilevel"/>
    <w:tmpl w:val="CBAADF7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758E9"/>
    <w:multiLevelType w:val="multilevel"/>
    <w:tmpl w:val="6942A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0DC7"/>
    <w:rsid w:val="00125CFB"/>
    <w:rsid w:val="002E3E5C"/>
    <w:rsid w:val="003B0E1F"/>
    <w:rsid w:val="00F60DC7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</o:rules>
    </o:shapelayout>
  </w:shapeDefaults>
  <w:decimalSymbol w:val=","/>
  <w:listSeparator w:val=";"/>
  <w14:docId w14:val="6DB2EBF3"/>
  <w15:docId w15:val="{2EB50552-0447-4E60-93A2-2B202DF6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93" w:lineRule="exact"/>
      <w:jc w:val="center"/>
      <w:outlineLvl w:val="0"/>
    </w:pPr>
    <w:rPr>
      <w:rFonts w:ascii="Verdana" w:eastAsia="Verdana" w:hAnsi="Verdana" w:cs="Verdana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312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center"/>
    </w:pPr>
    <w:rPr>
      <w:rFonts w:ascii="Verdana" w:eastAsia="Verdana" w:hAnsi="Verdana" w:cs="Verdana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54" w:lineRule="exact"/>
      <w:jc w:val="center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cp:lastModifiedBy>User</cp:lastModifiedBy>
  <cp:revision>5</cp:revision>
  <dcterms:created xsi:type="dcterms:W3CDTF">2022-01-21T02:58:00Z</dcterms:created>
  <dcterms:modified xsi:type="dcterms:W3CDTF">2022-01-21T03:04:00Z</dcterms:modified>
</cp:coreProperties>
</file>