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02" w:rsidRDefault="00076802" w:rsidP="00076802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Пять учителей Устюжской школы ушло на </w:t>
      </w:r>
      <w:r>
        <w:rPr>
          <w:sz w:val="28"/>
          <w:szCs w:val="28"/>
        </w:rPr>
        <w:t xml:space="preserve">фронт во время Великой Отечественной войны: Вишневский М.А., Яковлев И.П., Цаплин П.С., Грязнов К.А., </w:t>
      </w:r>
      <w:proofErr w:type="spellStart"/>
      <w:r>
        <w:rPr>
          <w:sz w:val="28"/>
          <w:szCs w:val="28"/>
        </w:rPr>
        <w:t>Федченко</w:t>
      </w:r>
      <w:proofErr w:type="spellEnd"/>
      <w:r>
        <w:rPr>
          <w:sz w:val="28"/>
          <w:szCs w:val="28"/>
        </w:rPr>
        <w:t xml:space="preserve"> М.Я. Вернулся только Цаплин Петр Сергеевич, который проработал в школе до </w:t>
      </w:r>
      <w:r>
        <w:rPr>
          <w:spacing w:val="-1"/>
          <w:sz w:val="28"/>
          <w:szCs w:val="28"/>
        </w:rPr>
        <w:t>1967 года учителем географии.</w:t>
      </w:r>
    </w:p>
    <w:p w:rsidR="00076802" w:rsidRDefault="00076802" w:rsidP="00076802">
      <w:pPr>
        <w:ind w:left="-360"/>
      </w:pPr>
      <w:r>
        <w:rPr>
          <w:noProof/>
        </w:rPr>
        <w:drawing>
          <wp:inline distT="0" distB="0" distL="0" distR="0">
            <wp:extent cx="1123950" cy="1724025"/>
            <wp:effectExtent l="19050" t="0" r="0" b="0"/>
            <wp:docPr id="1" name="Рисунок 3" descr="вишн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ишневс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123950" cy="1724025"/>
            <wp:effectExtent l="19050" t="0" r="0" b="0"/>
            <wp:docPr id="2" name="Рисунок 4" descr="гряз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яз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162050" cy="1724025"/>
            <wp:effectExtent l="19050" t="0" r="0" b="0"/>
            <wp:docPr id="3" name="Рисунок 5" descr="федченк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едченко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76802" w:rsidRDefault="00076802" w:rsidP="00076802">
      <w:pPr>
        <w:ind w:left="-360"/>
      </w:pPr>
      <w:r>
        <w:t xml:space="preserve"> </w:t>
      </w:r>
      <w:r w:rsidRPr="002E5601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t xml:space="preserve">Вишневский М.А.             Грязнов К.А.             </w:t>
      </w:r>
      <w:proofErr w:type="spellStart"/>
      <w:r>
        <w:t>Федченко</w:t>
      </w:r>
      <w:proofErr w:type="spellEnd"/>
      <w:r>
        <w:t xml:space="preserve"> М.Я. </w:t>
      </w:r>
    </w:p>
    <w:p w:rsidR="00E236AB" w:rsidRDefault="00076802"/>
    <w:p w:rsidR="00076802" w:rsidRDefault="00076802" w:rsidP="00076802">
      <w:pPr>
        <w:ind w:left="-180"/>
      </w:pPr>
      <w:r>
        <w:t xml:space="preserve">        </w:t>
      </w:r>
      <w:r>
        <w:rPr>
          <w:noProof/>
        </w:rPr>
        <w:drawing>
          <wp:inline distT="0" distB="0" distL="0" distR="0">
            <wp:extent cx="1133475" cy="1704975"/>
            <wp:effectExtent l="19050" t="0" r="9525" b="0"/>
            <wp:docPr id="22" name="Рисунок 6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228725" cy="1714500"/>
            <wp:effectExtent l="19050" t="0" r="9525" b="0"/>
            <wp:docPr id="23" name="Рисунок 7" descr="Цап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Цапл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02" w:rsidRDefault="00076802" w:rsidP="00076802">
      <w:pPr>
        <w:ind w:left="-180"/>
      </w:pPr>
      <w:r>
        <w:t xml:space="preserve">          Яковлев И.П.                                 Цаплин П.С.</w:t>
      </w:r>
    </w:p>
    <w:p w:rsidR="00076802" w:rsidRDefault="00076802" w:rsidP="00076802">
      <w:pPr>
        <w:shd w:val="clear" w:color="auto" w:fill="FFFFFF"/>
        <w:spacing w:line="322" w:lineRule="exact"/>
        <w:ind w:firstLine="211"/>
        <w:jc w:val="both"/>
        <w:rPr>
          <w:sz w:val="28"/>
          <w:szCs w:val="28"/>
        </w:rPr>
      </w:pPr>
    </w:p>
    <w:p w:rsidR="00076802" w:rsidRDefault="00076802" w:rsidP="00076802">
      <w:pPr>
        <w:jc w:val="center"/>
        <w:rPr>
          <w:b/>
          <w:sz w:val="28"/>
          <w:szCs w:val="28"/>
        </w:rPr>
      </w:pPr>
      <w:r w:rsidRPr="00AF07E1">
        <w:rPr>
          <w:b/>
          <w:sz w:val="28"/>
          <w:szCs w:val="28"/>
        </w:rPr>
        <w:t>Цаплин Петр Сергеевич</w:t>
      </w:r>
    </w:p>
    <w:p w:rsidR="00076802" w:rsidRDefault="00076802" w:rsidP="0007680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71600" cy="14192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02" w:rsidRPr="00AF07E1" w:rsidRDefault="00076802" w:rsidP="0007680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AF07E1">
        <w:rPr>
          <w:sz w:val="28"/>
          <w:szCs w:val="28"/>
        </w:rPr>
        <w:t>одился в сентябре 1910 года в Барнауле в семье мещан.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 xml:space="preserve">Образование среднее, окончил </w:t>
      </w:r>
      <w:proofErr w:type="spellStart"/>
      <w:r w:rsidRPr="00AF07E1">
        <w:rPr>
          <w:sz w:val="28"/>
          <w:szCs w:val="28"/>
        </w:rPr>
        <w:t>девятилетку</w:t>
      </w:r>
      <w:proofErr w:type="spellEnd"/>
      <w:r w:rsidRPr="00AF07E1">
        <w:rPr>
          <w:sz w:val="28"/>
          <w:szCs w:val="28"/>
        </w:rPr>
        <w:t xml:space="preserve"> с культурно-просветительским педагогическим уклоном в Красноярске (школа №2 2-й ступени). 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В 1930 году – учитель в с</w:t>
      </w:r>
      <w:proofErr w:type="gramStart"/>
      <w:r w:rsidRPr="00AF07E1">
        <w:rPr>
          <w:sz w:val="28"/>
          <w:szCs w:val="28"/>
        </w:rPr>
        <w:t>.Н</w:t>
      </w:r>
      <w:proofErr w:type="gramEnd"/>
      <w:r w:rsidRPr="00AF07E1">
        <w:rPr>
          <w:sz w:val="28"/>
          <w:szCs w:val="28"/>
        </w:rPr>
        <w:t xml:space="preserve">икольское Емельяновского района, в 1933 году – зав.Никольской школы. 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 xml:space="preserve">В 1934 году прошел курсы старших учителей при Красноярском педучилище, в 1936-м – курсы усовершенствования старших учителей начальных школ при Красноярском институте повышения квалификационных кадров </w:t>
      </w:r>
      <w:proofErr w:type="spellStart"/>
      <w:r w:rsidRPr="00AF07E1">
        <w:rPr>
          <w:sz w:val="28"/>
          <w:szCs w:val="28"/>
        </w:rPr>
        <w:t>КрайОНО</w:t>
      </w:r>
      <w:proofErr w:type="spellEnd"/>
      <w:r w:rsidRPr="00AF07E1">
        <w:rPr>
          <w:sz w:val="28"/>
          <w:szCs w:val="28"/>
        </w:rPr>
        <w:t xml:space="preserve">. </w:t>
      </w:r>
    </w:p>
    <w:p w:rsidR="00076802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 xml:space="preserve">19 мая 1938 года – директор </w:t>
      </w:r>
      <w:proofErr w:type="spellStart"/>
      <w:r w:rsidRPr="00AF07E1">
        <w:rPr>
          <w:sz w:val="28"/>
          <w:szCs w:val="28"/>
        </w:rPr>
        <w:t>Частоостровской</w:t>
      </w:r>
      <w:proofErr w:type="spellEnd"/>
      <w:r w:rsidRPr="00AF07E1">
        <w:rPr>
          <w:sz w:val="28"/>
          <w:szCs w:val="28"/>
        </w:rPr>
        <w:t xml:space="preserve"> НСШ, с августа 1939 года – учитель Устюжской НСШ, где с 24 марта по август 1953 года был ее </w:t>
      </w:r>
      <w:r w:rsidRPr="00AF07E1">
        <w:rPr>
          <w:sz w:val="28"/>
          <w:szCs w:val="28"/>
        </w:rPr>
        <w:lastRenderedPageBreak/>
        <w:t xml:space="preserve">директором тогда семилетней школы, а также был временным директором </w:t>
      </w:r>
      <w:proofErr w:type="spellStart"/>
      <w:r w:rsidRPr="00AF07E1">
        <w:rPr>
          <w:sz w:val="28"/>
          <w:szCs w:val="28"/>
        </w:rPr>
        <w:t>Емельяновской</w:t>
      </w:r>
      <w:proofErr w:type="spellEnd"/>
      <w:r w:rsidRPr="00AF07E1">
        <w:rPr>
          <w:sz w:val="28"/>
          <w:szCs w:val="28"/>
        </w:rPr>
        <w:t xml:space="preserve"> средней школы №2 с 14 апреля по 1 сентября 1947 года.</w:t>
      </w:r>
    </w:p>
    <w:p w:rsidR="00076802" w:rsidRPr="00AF07E1" w:rsidRDefault="00076802" w:rsidP="0007680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16097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 xml:space="preserve">19 мая 1941 года был мобилизован </w:t>
      </w:r>
      <w:proofErr w:type="spellStart"/>
      <w:r w:rsidRPr="00AF07E1">
        <w:rPr>
          <w:sz w:val="28"/>
          <w:szCs w:val="28"/>
        </w:rPr>
        <w:t>Емельяновским</w:t>
      </w:r>
      <w:proofErr w:type="spellEnd"/>
      <w:r w:rsidRPr="00AF07E1">
        <w:rPr>
          <w:sz w:val="28"/>
          <w:szCs w:val="28"/>
        </w:rPr>
        <w:t xml:space="preserve"> РВК и сразу направлен во 2-е арт.училище, которое ускоренным курсом закончил в ноябре 1941 года, получив должность командира взвода учебного дивизиона управления 35-го запасного артиллерийского полка (г</w:t>
      </w:r>
      <w:proofErr w:type="gramStart"/>
      <w:r w:rsidRPr="00AF07E1">
        <w:rPr>
          <w:sz w:val="28"/>
          <w:szCs w:val="28"/>
        </w:rPr>
        <w:t>.Н</w:t>
      </w:r>
      <w:proofErr w:type="gramEnd"/>
      <w:r w:rsidRPr="00AF07E1">
        <w:rPr>
          <w:sz w:val="28"/>
          <w:szCs w:val="28"/>
        </w:rPr>
        <w:t>овосибирск).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В январе 1942 года в должности командира взвода был направлен в 27-й артиллерийский полк 5-й стрелковой дивизии 31 Армии Калининского фронта.</w:t>
      </w:r>
    </w:p>
    <w:p w:rsidR="00076802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С июля по декабрь 1942 года – начальник разведки дивизиона 95-го Гвардейского пушечно-артиллерийского полка 44-й Гвардейской Краснознаменной стрелковой дивизии юго-западного фронта и там же, с декабря 1942 по август 1943 года, становится командиром батареи.</w:t>
      </w:r>
    </w:p>
    <w:p w:rsidR="00076802" w:rsidRPr="00AF07E1" w:rsidRDefault="00076802" w:rsidP="0007680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52625" cy="13716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504950" cy="1371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 xml:space="preserve">В феврале 1943 года во вновь созданный Центральный фронт под командованием генерал-полковника К.К.Рокоссовского вошел в состав 5-й армии, 95-й Гвардейский полк 44-й Гвардейской Краснознаменной дивизии. </w:t>
      </w:r>
      <w:proofErr w:type="gramStart"/>
      <w:r w:rsidRPr="00AF07E1">
        <w:rPr>
          <w:sz w:val="28"/>
          <w:szCs w:val="28"/>
        </w:rPr>
        <w:t>Командирован</w:t>
      </w:r>
      <w:proofErr w:type="gramEnd"/>
      <w:r w:rsidRPr="00AF07E1">
        <w:rPr>
          <w:sz w:val="28"/>
          <w:szCs w:val="28"/>
        </w:rPr>
        <w:t xml:space="preserve"> 65-й армией генерал-полковника </w:t>
      </w:r>
      <w:proofErr w:type="spellStart"/>
      <w:r w:rsidRPr="00AF07E1">
        <w:rPr>
          <w:sz w:val="28"/>
          <w:szCs w:val="28"/>
        </w:rPr>
        <w:t>П.И.Батова</w:t>
      </w:r>
      <w:proofErr w:type="spellEnd"/>
      <w:r w:rsidRPr="00AF07E1">
        <w:rPr>
          <w:sz w:val="28"/>
          <w:szCs w:val="28"/>
        </w:rPr>
        <w:t xml:space="preserve"> на Дунае и в Керчи. Соединения 65-й армии успешно развивали наступления с выходом во флот  и тыл противника. Так 16 сентября 1943 года был освобожден Новгород, был форсирован </w:t>
      </w:r>
      <w:proofErr w:type="spellStart"/>
      <w:r w:rsidRPr="00AF07E1">
        <w:rPr>
          <w:sz w:val="28"/>
          <w:szCs w:val="28"/>
        </w:rPr>
        <w:t>Нарев</w:t>
      </w:r>
      <w:proofErr w:type="spellEnd"/>
      <w:r w:rsidRPr="00AF07E1">
        <w:rPr>
          <w:sz w:val="28"/>
          <w:szCs w:val="28"/>
        </w:rPr>
        <w:t xml:space="preserve"> в районе </w:t>
      </w:r>
      <w:proofErr w:type="spellStart"/>
      <w:r w:rsidRPr="00AF07E1">
        <w:rPr>
          <w:sz w:val="28"/>
          <w:szCs w:val="28"/>
        </w:rPr>
        <w:t>Рожан</w:t>
      </w:r>
      <w:proofErr w:type="spellEnd"/>
      <w:r w:rsidRPr="00AF07E1">
        <w:rPr>
          <w:sz w:val="28"/>
          <w:szCs w:val="28"/>
        </w:rPr>
        <w:t xml:space="preserve"> (Польша). 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В 44-й дивизии 65-й армии служил начальником разведки дивизиона, заместителем командира дивизиона и временно командиром дивизиона по стрелковой части.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После Победы над Германией с июля 1945 года 44-я Гвардейская Краснознаменная дивизия вошла в Северную группу войск.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Уволен в запас Главнокомандующим Северной группы войск по ст.43 (приказ №01017 от 17 июля 1946 года) по 1-му разряду в звании Гвардии капитана. Ранений не имеет.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Член ВКП (б) с 1942 года (партбилет №4932031).</w:t>
      </w:r>
    </w:p>
    <w:p w:rsidR="00076802" w:rsidRPr="00AF07E1" w:rsidRDefault="00076802" w:rsidP="00076802">
      <w:pPr>
        <w:rPr>
          <w:sz w:val="28"/>
          <w:szCs w:val="28"/>
        </w:rPr>
      </w:pPr>
      <w:proofErr w:type="gramStart"/>
      <w:r w:rsidRPr="00AF07E1">
        <w:rPr>
          <w:sz w:val="28"/>
          <w:szCs w:val="28"/>
        </w:rPr>
        <w:t>Правительственный</w:t>
      </w:r>
      <w:proofErr w:type="gramEnd"/>
      <w:r w:rsidRPr="00AF07E1">
        <w:rPr>
          <w:sz w:val="28"/>
          <w:szCs w:val="28"/>
        </w:rPr>
        <w:t xml:space="preserve"> боевые награды: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lastRenderedPageBreak/>
        <w:t>1.Орден Отечественной войны 2 степени (№46976 от 1.09.1943)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2.Орден Красной Звезды (№990629 от 09.09.1944)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3.Медаль за Победу над Германией (№0318056, 1945 год)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4.Медаль за освобождение Варшавы (№026833, 1945 год)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В 1949 году прошел 90-дневный сбор слушателей для войсковой части №69292 командиром взвода.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Умер 11 октября 1988 года. Похоронен в с</w:t>
      </w:r>
      <w:proofErr w:type="gramStart"/>
      <w:r w:rsidRPr="00AF07E1">
        <w:rPr>
          <w:sz w:val="28"/>
          <w:szCs w:val="28"/>
        </w:rPr>
        <w:t>.У</w:t>
      </w:r>
      <w:proofErr w:type="gramEnd"/>
      <w:r w:rsidRPr="00AF07E1">
        <w:rPr>
          <w:sz w:val="28"/>
          <w:szCs w:val="28"/>
        </w:rPr>
        <w:t>стюг.</w:t>
      </w: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В 2005 году по представлению Емельяновского военкомата районная администрация установила памятник из мраморного камня на могиле Цаплина П.С.</w:t>
      </w:r>
    </w:p>
    <w:p w:rsidR="00076802" w:rsidRPr="00AF07E1" w:rsidRDefault="00076802" w:rsidP="00076802">
      <w:pPr>
        <w:rPr>
          <w:sz w:val="28"/>
          <w:szCs w:val="28"/>
        </w:rPr>
      </w:pPr>
    </w:p>
    <w:p w:rsidR="00076802" w:rsidRPr="00AF07E1" w:rsidRDefault="00076802" w:rsidP="00076802">
      <w:pPr>
        <w:rPr>
          <w:sz w:val="28"/>
          <w:szCs w:val="28"/>
        </w:rPr>
      </w:pPr>
      <w:r w:rsidRPr="00AF07E1">
        <w:rPr>
          <w:sz w:val="28"/>
          <w:szCs w:val="28"/>
        </w:rPr>
        <w:t>Цаплина Наталья Петровна, дочь</w:t>
      </w:r>
    </w:p>
    <w:p w:rsidR="00076802" w:rsidRDefault="00076802" w:rsidP="00076802">
      <w:pPr>
        <w:ind w:left="-180"/>
      </w:pPr>
    </w:p>
    <w:p w:rsidR="00076802" w:rsidRDefault="00076802"/>
    <w:sectPr w:rsidR="00076802" w:rsidSect="00C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02"/>
    <w:rsid w:val="00076802"/>
    <w:rsid w:val="000B7565"/>
    <w:rsid w:val="00317CCE"/>
    <w:rsid w:val="0035072E"/>
    <w:rsid w:val="00656CAA"/>
    <w:rsid w:val="00846FF0"/>
    <w:rsid w:val="00A973F8"/>
    <w:rsid w:val="00AF1EA8"/>
    <w:rsid w:val="00B02F48"/>
    <w:rsid w:val="00C56E85"/>
    <w:rsid w:val="00C81CC4"/>
    <w:rsid w:val="00CB26DC"/>
    <w:rsid w:val="00E03FDF"/>
    <w:rsid w:val="00E07E85"/>
    <w:rsid w:val="00FA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2020-02-19T02:34:00Z</dcterms:created>
  <dcterms:modified xsi:type="dcterms:W3CDTF">2020-02-19T02:37:00Z</dcterms:modified>
</cp:coreProperties>
</file>